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h4cn3rjr52ek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Čestné prohlášení člena Rady projektu</w:t>
      </w:r>
    </w:p>
    <w:p w:rsidR="00000000" w:rsidDel="00000000" w:rsidP="00000000" w:rsidRDefault="00000000" w:rsidRPr="00000000" w14:paraId="00000002">
      <w:pPr>
        <w:jc w:val="right"/>
        <w:rPr>
          <w:rFonts w:ascii="Open Sans" w:cs="Open Sans" w:eastAsia="Open Sans" w:hAnsi="Open Sans"/>
          <w:sz w:val="20"/>
          <w:szCs w:val="20"/>
        </w:rPr>
      </w:pPr>
      <w:bookmarkStart w:colFirst="0" w:colLast="0" w:name="_33cbfm50yppl" w:id="1"/>
      <w:bookmarkEnd w:id="1"/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č.j. TACR/1196-4/2025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Veřejná soutěž: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13. veřejná soutěž programu SIGMA - DC5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Kód projektu: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Rule="auto"/>
        <w:ind w:left="141" w:hanging="283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Identifikace člena Rady projektu (dále jen „Radní”)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Jméno Radního: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 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Datum narození Radního</w:t>
      </w:r>
      <w:bookmarkStart w:colFirst="0" w:colLast="0" w:name="tvvyahwwfga0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Rule="auto"/>
        <w:ind w:firstLine="141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lineRule="auto"/>
        <w:ind w:left="141" w:hanging="283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Čestně prohlašuji, že: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Jsem byl hlavním uchazečem informován o mém jmenování do Rady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Se svým členstvím v Radě projektu souhlasím.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Budu roli Radního vykonávat nestranně a nezaujatě.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Jsem-li externím Radním, není mezi mnou a hlavním uchazečem/dalším účastníkem zaměstnanecký vztah s výjimkou dohody o provedení práce.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lineRule="auto"/>
        <w:ind w:left="426" w:hanging="426"/>
        <w:jc w:val="both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Zastupuji-li v Radě projektu vybrané ministerstvo ČR, jsem jeho zaměstnancem nebo jsem byl daným ministerstvem k výkonu funkce Radního pověřen.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všechny výše uvedené údaje jsou v souladu se skutečným stavem ke dni konce soutěžní lhůty, tedy k 17. 9. 2025, a jsem si plně vědom toho, že pokud bych uvedl nepravdivé údaje, budu čelit všem z toho vyplývajícím právním následkům. 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V                                             dne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right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3767454</wp:posOffset>
                </wp:positionH>
                <wp:positionV relativeFrom="paragraph">
                  <wp:posOffset>90805</wp:posOffset>
                </wp:positionV>
                <wp:extent cx="1809750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3767454</wp:posOffset>
                </wp:positionH>
                <wp:positionV relativeFrom="paragraph">
                  <wp:posOffset>90805</wp:posOffset>
                </wp:positionV>
                <wp:extent cx="1809750" cy="12700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Rule="auto"/>
        <w:jc w:val="center"/>
        <w:rPr>
          <w:rFonts w:ascii="Open Sans" w:cs="Open Sans" w:eastAsia="Open Sans" w:hAnsi="Open Sans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 jméno a příjmení Radního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Open Sans" w:cs="Open Sans" w:eastAsia="Open Sans" w:hAnsi="Open Sans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Open Sans" w:cs="Open Sans" w:eastAsia="Open Sans" w:hAnsi="Open Sans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Sworn Statement of a Member of the Project Council</w:t>
      </w:r>
    </w:p>
    <w:p w:rsidR="00000000" w:rsidDel="00000000" w:rsidP="00000000" w:rsidRDefault="00000000" w:rsidRPr="00000000" w14:paraId="0000001B">
      <w:pPr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Ref. No. TACR/1196-4/2025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Call for Proposals: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13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call for proposals in the SIGMA programme – DC5</w:t>
      </w:r>
    </w:p>
    <w:p w:rsidR="00000000" w:rsidDel="00000000" w:rsidP="00000000" w:rsidRDefault="00000000" w:rsidRPr="00000000" w14:paraId="0000001F">
      <w:pPr>
        <w:spacing w:after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Project 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00" w:lineRule="auto"/>
        <w:ind w:left="141" w:hanging="283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Identification of the Member of the Project Council (hereinafter referred to as the “Council Member”)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ind w:left="141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Name of the Council Member: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  Date of Birth of the Council Member: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ind w:firstLine="141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00" w:lineRule="auto"/>
        <w:ind w:left="141" w:hanging="283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 hereby solemnly declare that: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76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 have been informed by the main applicant of my appointment to the Project Council.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5.19685039370086" w:right="0" w:hanging="36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 agree to my membership in the Project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5.19685039370086" w:right="0" w:hanging="36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 will perform the role of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Council Member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impartially and without bias.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5.19685039370086" w:right="0" w:hanging="36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If I am an external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Council Member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, there is no employment relationship between myself and the main applicant/other participant, with the exception of an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agreement to complete a job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425.19685039370086" w:right="0" w:hanging="36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If I represent a selected Czech ministry on the Project Council, I am an employee of that ministry or have been authorised by that ministry to perform the function of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Council Member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ind w:left="420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 hereby declare that all the above information is true and accurate as of the day of the call deadline, i.e., 17 September 2025, and I am fully aware that if I provide false information, I will face all the legal consequences arising therefrom.</w:t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Done in:                                             Date:</w:t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jc w:val="right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3762692</wp:posOffset>
                </wp:positionH>
                <wp:positionV relativeFrom="paragraph">
                  <wp:posOffset>86043</wp:posOffset>
                </wp:positionV>
                <wp:extent cx="1819275" cy="222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3762692</wp:posOffset>
                </wp:positionH>
                <wp:positionV relativeFrom="paragraph">
                  <wp:posOffset>86043</wp:posOffset>
                </wp:positionV>
                <wp:extent cx="1819275" cy="22225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120" w:lineRule="auto"/>
        <w:jc w:val="right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sd4ul7cuqovz" w:id="3"/>
      <w:bookmarkEnd w:id="3"/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Name and Surname of the Council Member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17" w:right="1417" w:header="17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righ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-856614</wp:posOffset>
          </wp:positionH>
          <wp:positionV relativeFrom="paragraph">
            <wp:posOffset>-227964</wp:posOffset>
          </wp:positionV>
          <wp:extent cx="3596005" cy="83121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righ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-942334</wp:posOffset>
          </wp:positionH>
          <wp:positionV relativeFrom="paragraph">
            <wp:posOffset>-302255</wp:posOffset>
          </wp:positionV>
          <wp:extent cx="1439545" cy="143954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0"/>
      <w:jc w:val="center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72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420" w:hanging="561"/>
      </w:pPr>
      <w:rPr>
        <w:rFonts w:ascii="Open Sans" w:cs="Open Sans" w:eastAsia="Open Sans" w:hAnsi="Open Sans"/>
        <w:b w:val="0"/>
        <w:sz w:val="20"/>
        <w:szCs w:val="20"/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72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